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983BB" w14:textId="77777777" w:rsidR="006613C1" w:rsidRPr="000B390F" w:rsidRDefault="006613C1" w:rsidP="006613C1">
      <w:pPr>
        <w:pStyle w:val="Default"/>
        <w:jc w:val="center"/>
        <w:rPr>
          <w:rFonts w:ascii="Arial" w:hAnsi="Arial" w:cs="Arial"/>
          <w:b/>
          <w:bCs/>
          <w:sz w:val="28"/>
          <w:szCs w:val="28"/>
          <w:u w:color="323232"/>
        </w:rPr>
      </w:pPr>
      <w:r w:rsidRPr="000B390F">
        <w:rPr>
          <w:rFonts w:ascii="Arial" w:hAnsi="Arial" w:cs="Arial"/>
          <w:b/>
          <w:bCs/>
          <w:sz w:val="28"/>
          <w:szCs w:val="28"/>
          <w:u w:color="323232"/>
        </w:rPr>
        <w:t xml:space="preserve">South Willesborough and Newtown Community Council </w:t>
      </w:r>
    </w:p>
    <w:p w14:paraId="367F6D55" w14:textId="47FD95F6" w:rsidR="006613C1" w:rsidRPr="000B390F" w:rsidRDefault="000B390F" w:rsidP="006613C1">
      <w:pPr>
        <w:pStyle w:val="Default"/>
        <w:jc w:val="center"/>
        <w:rPr>
          <w:rFonts w:ascii="Arial" w:eastAsia="Arial" w:hAnsi="Arial" w:cs="Arial"/>
          <w:b/>
          <w:bCs/>
          <w:color w:val="auto"/>
        </w:rPr>
      </w:pPr>
      <w:hyperlink r:id="rId5" w:history="1">
        <w:r w:rsidRPr="000B390F">
          <w:rPr>
            <w:rStyle w:val="Hyperlink"/>
            <w:rFonts w:ascii="Arial" w:eastAsia="Arial" w:hAnsi="Arial" w:cs="Arial"/>
            <w:b/>
            <w:bCs/>
          </w:rPr>
          <w:t>www.southwillesboroughnewtown-cc.gov.uk</w:t>
        </w:r>
      </w:hyperlink>
      <w:r w:rsidRPr="000B390F">
        <w:rPr>
          <w:rFonts w:ascii="Arial" w:eastAsia="Arial" w:hAnsi="Arial" w:cs="Arial"/>
          <w:b/>
          <w:bCs/>
        </w:rPr>
        <w:t xml:space="preserve"> </w:t>
      </w:r>
      <w:r w:rsidR="006613C1" w:rsidRPr="000B390F">
        <w:rPr>
          <w:rFonts w:ascii="Arial" w:eastAsia="Arial" w:hAnsi="Arial" w:cs="Arial"/>
          <w:b/>
          <w:bCs/>
          <w:color w:val="auto"/>
        </w:rPr>
        <w:t xml:space="preserve"> </w:t>
      </w:r>
    </w:p>
    <w:p w14:paraId="6FAADE1C" w14:textId="114028B5" w:rsidR="006613C1" w:rsidRPr="000B390F" w:rsidRDefault="006613C1" w:rsidP="006613C1">
      <w:pPr>
        <w:pStyle w:val="Default"/>
        <w:jc w:val="center"/>
        <w:rPr>
          <w:rFonts w:ascii="Arial" w:hAnsi="Arial" w:cs="Arial"/>
          <w:b/>
          <w:bCs/>
        </w:rPr>
      </w:pPr>
      <w:r w:rsidRPr="000B390F">
        <w:rPr>
          <w:rFonts w:ascii="Arial" w:hAnsi="Arial" w:cs="Arial"/>
          <w:b/>
          <w:bCs/>
          <w:u w:color="323232"/>
        </w:rPr>
        <w:t xml:space="preserve">I hereby give you notice that a meeting of the Planning and Highways Committee  will be held on </w:t>
      </w:r>
      <w:r w:rsidRPr="000B390F">
        <w:rPr>
          <w:rFonts w:ascii="Arial" w:hAnsi="Arial" w:cs="Arial"/>
          <w:b/>
          <w:bCs/>
        </w:rPr>
        <w:t>Wednesday 1</w:t>
      </w:r>
      <w:r w:rsidR="000B390F" w:rsidRPr="000B390F">
        <w:rPr>
          <w:rFonts w:ascii="Arial" w:hAnsi="Arial" w:cs="Arial"/>
          <w:b/>
          <w:bCs/>
        </w:rPr>
        <w:t>8</w:t>
      </w:r>
      <w:r w:rsidR="000B390F" w:rsidRPr="000B390F">
        <w:rPr>
          <w:rFonts w:ascii="Arial" w:hAnsi="Arial" w:cs="Arial"/>
          <w:b/>
          <w:bCs/>
          <w:vertAlign w:val="superscript"/>
        </w:rPr>
        <w:t>th</w:t>
      </w:r>
      <w:r w:rsidR="000B390F" w:rsidRPr="000B390F">
        <w:rPr>
          <w:rFonts w:ascii="Arial" w:hAnsi="Arial" w:cs="Arial"/>
          <w:b/>
          <w:bCs/>
        </w:rPr>
        <w:t xml:space="preserve"> June </w:t>
      </w:r>
      <w:r w:rsidRPr="000B390F">
        <w:rPr>
          <w:rFonts w:ascii="Arial" w:hAnsi="Arial" w:cs="Arial"/>
          <w:b/>
          <w:bCs/>
        </w:rPr>
        <w:t xml:space="preserve"> 2025 at Baxendale Community Lounge, Baxendale Court,  Ashford at 7.00 pm </w:t>
      </w:r>
    </w:p>
    <w:p w14:paraId="0917C3EC" w14:textId="77777777" w:rsidR="006613C1" w:rsidRPr="000B390F" w:rsidRDefault="006613C1" w:rsidP="006613C1">
      <w:pPr>
        <w:pStyle w:val="Default"/>
        <w:spacing w:line="192" w:lineRule="auto"/>
        <w:jc w:val="center"/>
        <w:rPr>
          <w:rFonts w:ascii="Arial" w:hAnsi="Arial" w:cs="Arial"/>
          <w:bCs/>
          <w:u w:color="323232"/>
        </w:rPr>
      </w:pPr>
    </w:p>
    <w:p w14:paraId="6FC3F000" w14:textId="77777777" w:rsidR="006613C1" w:rsidRPr="000B390F" w:rsidRDefault="006613C1" w:rsidP="006613C1">
      <w:pPr>
        <w:pStyle w:val="Default"/>
        <w:spacing w:line="192" w:lineRule="auto"/>
        <w:jc w:val="center"/>
        <w:rPr>
          <w:rFonts w:ascii="Arial" w:hAnsi="Arial" w:cs="Arial"/>
          <w:b/>
          <w:bCs/>
          <w:u w:color="323232"/>
        </w:rPr>
      </w:pPr>
      <w:r w:rsidRPr="000B390F">
        <w:rPr>
          <w:rFonts w:ascii="Arial" w:hAnsi="Arial" w:cs="Arial"/>
          <w:b/>
          <w:bCs/>
          <w:u w:color="323232"/>
        </w:rPr>
        <w:t>All members of the Committee are summoned to attend for the purposes of considering and resolving the business to be transacted at the meeting as set out below</w:t>
      </w:r>
    </w:p>
    <w:p w14:paraId="4ADB23D7" w14:textId="77777777" w:rsidR="006613C1" w:rsidRPr="000B390F" w:rsidRDefault="006613C1" w:rsidP="006613C1">
      <w:pPr>
        <w:pStyle w:val="Default"/>
        <w:spacing w:line="192" w:lineRule="auto"/>
        <w:jc w:val="center"/>
        <w:rPr>
          <w:rFonts w:ascii="Arial" w:hAnsi="Arial" w:cs="Arial"/>
          <w:b/>
          <w:bCs/>
          <w:color w:val="FF0000"/>
          <w:u w:color="323232"/>
        </w:rPr>
      </w:pPr>
    </w:p>
    <w:p w14:paraId="53FAC20D" w14:textId="77777777" w:rsidR="006613C1" w:rsidRPr="000B390F" w:rsidRDefault="006613C1" w:rsidP="006613C1">
      <w:pPr>
        <w:pStyle w:val="Default"/>
        <w:spacing w:line="192" w:lineRule="auto"/>
        <w:jc w:val="center"/>
        <w:rPr>
          <w:rFonts w:ascii="Arial" w:hAnsi="Arial" w:cs="Arial"/>
          <w:b/>
          <w:bCs/>
          <w:color w:val="FF0000"/>
        </w:rPr>
      </w:pPr>
      <w:r w:rsidRPr="000B390F">
        <w:rPr>
          <w:rFonts w:ascii="Arial" w:hAnsi="Arial" w:cs="Arial"/>
          <w:b/>
          <w:bCs/>
          <w:color w:val="FF0000"/>
        </w:rPr>
        <w:t xml:space="preserve">NOTES for Members of the Public </w:t>
      </w:r>
    </w:p>
    <w:p w14:paraId="55F3497C" w14:textId="77777777" w:rsidR="006613C1" w:rsidRPr="000B390F" w:rsidRDefault="006613C1" w:rsidP="006613C1">
      <w:pPr>
        <w:pStyle w:val="Default"/>
        <w:spacing w:line="192" w:lineRule="auto"/>
        <w:jc w:val="center"/>
        <w:rPr>
          <w:rFonts w:ascii="Arial" w:hAnsi="Arial" w:cs="Arial"/>
          <w:bCs/>
          <w:color w:val="FF0000"/>
          <w:u w:color="323232"/>
        </w:rPr>
      </w:pPr>
      <w:r w:rsidRPr="000B390F">
        <w:rPr>
          <w:rFonts w:ascii="Arial" w:hAnsi="Arial" w:cs="Arial"/>
          <w:bCs/>
          <w:color w:val="FF0000"/>
          <w:u w:color="323232"/>
        </w:rPr>
        <w:t xml:space="preserve">Reports will be available at the meeting but can be requested in advance by contacting the </w:t>
      </w:r>
    </w:p>
    <w:p w14:paraId="7156EEF0" w14:textId="77777777" w:rsidR="006613C1" w:rsidRPr="000B390F" w:rsidRDefault="006613C1" w:rsidP="006613C1">
      <w:pPr>
        <w:pStyle w:val="Default"/>
        <w:spacing w:line="192" w:lineRule="auto"/>
        <w:jc w:val="center"/>
        <w:rPr>
          <w:rFonts w:ascii="Arial" w:hAnsi="Arial" w:cs="Arial"/>
          <w:b/>
          <w:bCs/>
          <w:color w:val="FF0000"/>
        </w:rPr>
      </w:pPr>
      <w:r w:rsidRPr="000B390F">
        <w:rPr>
          <w:rFonts w:ascii="Arial" w:hAnsi="Arial" w:cs="Arial"/>
          <w:bCs/>
          <w:color w:val="FF0000"/>
          <w:u w:color="323232"/>
        </w:rPr>
        <w:t xml:space="preserve">Community Council Manager on </w:t>
      </w:r>
      <w:r w:rsidRPr="000B390F">
        <w:rPr>
          <w:rFonts w:ascii="Arial" w:hAnsi="Arial" w:cs="Arial"/>
          <w:b/>
          <w:bCs/>
          <w:color w:val="FF0000"/>
          <w:u w:color="323232"/>
        </w:rPr>
        <w:t xml:space="preserve">01233 528933 or </w:t>
      </w:r>
      <w:hyperlink r:id="rId6" w:history="1">
        <w:r w:rsidRPr="000B390F">
          <w:rPr>
            <w:rStyle w:val="Hyperlink"/>
            <w:rFonts w:ascii="Arial" w:hAnsi="Arial" w:cs="Arial"/>
            <w:b/>
            <w:bCs/>
            <w:color w:val="FF0000"/>
            <w:u w:val="none"/>
          </w:rPr>
          <w:t>clerk@swancc.org.uk</w:t>
        </w:r>
      </w:hyperlink>
    </w:p>
    <w:p w14:paraId="2F1965AC" w14:textId="77777777" w:rsidR="006613C1" w:rsidRPr="000B390F" w:rsidRDefault="006613C1" w:rsidP="006613C1">
      <w:pPr>
        <w:pStyle w:val="Default"/>
        <w:spacing w:line="192" w:lineRule="auto"/>
        <w:jc w:val="center"/>
        <w:rPr>
          <w:rFonts w:ascii="Arial" w:hAnsi="Arial" w:cs="Arial"/>
          <w:b/>
          <w:bCs/>
          <w:color w:val="FF0000"/>
        </w:rPr>
      </w:pPr>
    </w:p>
    <w:p w14:paraId="7C5E5451" w14:textId="77777777" w:rsidR="006613C1" w:rsidRPr="000B390F" w:rsidRDefault="006613C1" w:rsidP="006613C1">
      <w:pPr>
        <w:pStyle w:val="Default"/>
        <w:spacing w:line="192" w:lineRule="auto"/>
        <w:jc w:val="right"/>
        <w:rPr>
          <w:rFonts w:ascii="Arial" w:eastAsia="Freestyle Script" w:hAnsi="Arial" w:cs="Arial"/>
          <w:sz w:val="20"/>
          <w:szCs w:val="20"/>
          <w:u w:color="323232"/>
        </w:rPr>
      </w:pPr>
      <w:r w:rsidRPr="000B390F">
        <w:rPr>
          <w:rFonts w:ascii="Arial" w:eastAsia="Freestyle Script" w:hAnsi="Arial" w:cs="Arial"/>
          <w:sz w:val="20"/>
          <w:szCs w:val="20"/>
          <w:u w:color="323232"/>
        </w:rPr>
        <w:t>Sarah Evans</w:t>
      </w:r>
    </w:p>
    <w:p w14:paraId="49D5A9A7" w14:textId="77777777" w:rsidR="006613C1" w:rsidRPr="000B390F" w:rsidRDefault="006613C1" w:rsidP="006613C1">
      <w:pPr>
        <w:pStyle w:val="Default"/>
        <w:spacing w:line="192" w:lineRule="auto"/>
        <w:jc w:val="right"/>
        <w:rPr>
          <w:rFonts w:ascii="Arial" w:hAnsi="Arial" w:cs="Arial"/>
          <w:sz w:val="20"/>
          <w:szCs w:val="20"/>
          <w:u w:color="323232"/>
        </w:rPr>
      </w:pPr>
      <w:r w:rsidRPr="000B390F">
        <w:rPr>
          <w:rFonts w:ascii="Arial" w:eastAsia="Freestyle Script" w:hAnsi="Arial" w:cs="Arial"/>
          <w:sz w:val="20"/>
          <w:szCs w:val="20"/>
          <w:u w:color="323232"/>
        </w:rPr>
        <w:t>Clerk</w:t>
      </w:r>
    </w:p>
    <w:p w14:paraId="24DA39D2" w14:textId="3E764743" w:rsidR="006613C1" w:rsidRPr="000B390F" w:rsidRDefault="000B390F" w:rsidP="006613C1">
      <w:pPr>
        <w:pStyle w:val="Default"/>
        <w:spacing w:line="192" w:lineRule="auto"/>
        <w:jc w:val="right"/>
        <w:rPr>
          <w:rFonts w:ascii="Arial" w:hAnsi="Arial" w:cs="Arial"/>
          <w:u w:color="323232"/>
        </w:rPr>
      </w:pPr>
      <w:r w:rsidRPr="000B390F">
        <w:rPr>
          <w:rFonts w:ascii="Arial" w:hAnsi="Arial" w:cs="Arial"/>
          <w:sz w:val="20"/>
          <w:szCs w:val="20"/>
          <w:u w:color="323232"/>
        </w:rPr>
        <w:t>12</w:t>
      </w:r>
      <w:r w:rsidRPr="000B390F">
        <w:rPr>
          <w:rFonts w:ascii="Arial" w:hAnsi="Arial" w:cs="Arial"/>
          <w:sz w:val="20"/>
          <w:szCs w:val="20"/>
          <w:u w:color="323232"/>
          <w:vertAlign w:val="superscript"/>
        </w:rPr>
        <w:t>th</w:t>
      </w:r>
      <w:r w:rsidRPr="000B390F">
        <w:rPr>
          <w:rFonts w:ascii="Arial" w:hAnsi="Arial" w:cs="Arial"/>
          <w:sz w:val="20"/>
          <w:szCs w:val="20"/>
          <w:u w:color="323232"/>
        </w:rPr>
        <w:t xml:space="preserve"> June</w:t>
      </w:r>
      <w:r w:rsidR="006613C1" w:rsidRPr="000B390F">
        <w:rPr>
          <w:rFonts w:ascii="Arial" w:hAnsi="Arial" w:cs="Arial"/>
          <w:sz w:val="20"/>
          <w:szCs w:val="20"/>
          <w:u w:color="323232"/>
        </w:rPr>
        <w:t xml:space="preserve"> 2025</w:t>
      </w:r>
    </w:p>
    <w:p w14:paraId="62E8F212" w14:textId="77777777" w:rsidR="006613C1" w:rsidRPr="000B390F" w:rsidRDefault="006613C1" w:rsidP="006613C1">
      <w:pPr>
        <w:pStyle w:val="Default"/>
        <w:rPr>
          <w:rFonts w:ascii="Arial" w:hAnsi="Arial" w:cs="Arial"/>
          <w:b/>
          <w:bCs/>
        </w:rPr>
      </w:pPr>
    </w:p>
    <w:p w14:paraId="1D9B9301" w14:textId="77777777" w:rsidR="006613C1" w:rsidRPr="000B390F" w:rsidRDefault="006613C1" w:rsidP="006613C1">
      <w:pPr>
        <w:pStyle w:val="Default"/>
        <w:rPr>
          <w:rFonts w:ascii="Arial" w:hAnsi="Arial" w:cs="Arial"/>
          <w:b/>
          <w:bCs/>
          <w:color w:val="FF0000"/>
        </w:rPr>
      </w:pPr>
    </w:p>
    <w:p w14:paraId="74634781" w14:textId="301E44A5" w:rsidR="006613C1" w:rsidRPr="000B390F" w:rsidRDefault="000B390F" w:rsidP="006613C1">
      <w:pPr>
        <w:pStyle w:val="Default"/>
        <w:rPr>
          <w:rFonts w:ascii="Arial" w:hAnsi="Arial" w:cs="Arial"/>
          <w:b/>
          <w:bCs/>
        </w:rPr>
      </w:pPr>
      <w:r w:rsidRPr="000B390F">
        <w:rPr>
          <w:rFonts w:ascii="Arial" w:hAnsi="Arial" w:cs="Arial"/>
          <w:b/>
          <w:bCs/>
        </w:rPr>
        <w:t>16</w:t>
      </w:r>
      <w:r w:rsidR="006613C1" w:rsidRPr="000B390F">
        <w:rPr>
          <w:rFonts w:ascii="Arial" w:hAnsi="Arial" w:cs="Arial"/>
          <w:b/>
          <w:bCs/>
        </w:rPr>
        <w:t>/25 Record attendance and list apologies for absence</w:t>
      </w:r>
    </w:p>
    <w:p w14:paraId="1FBB1E45" w14:textId="77777777" w:rsidR="006613C1" w:rsidRPr="000B390F" w:rsidRDefault="006613C1" w:rsidP="006613C1">
      <w:pPr>
        <w:pStyle w:val="Default"/>
        <w:rPr>
          <w:rFonts w:ascii="Arial" w:eastAsia="Arial" w:hAnsi="Arial" w:cs="Arial"/>
          <w:b/>
          <w:bCs/>
        </w:rPr>
      </w:pPr>
    </w:p>
    <w:p w14:paraId="68850106" w14:textId="7DF9F6CB" w:rsidR="006613C1" w:rsidRPr="000B390F" w:rsidRDefault="000B390F" w:rsidP="006613C1">
      <w:pPr>
        <w:pStyle w:val="Default"/>
        <w:rPr>
          <w:rFonts w:ascii="Arial" w:hAnsi="Arial" w:cs="Arial"/>
          <w:b/>
          <w:bCs/>
        </w:rPr>
      </w:pPr>
      <w:r w:rsidRPr="000B390F">
        <w:rPr>
          <w:rFonts w:ascii="Arial" w:hAnsi="Arial" w:cs="Arial"/>
          <w:b/>
          <w:bCs/>
        </w:rPr>
        <w:t>17/</w:t>
      </w:r>
      <w:r w:rsidR="006613C1" w:rsidRPr="000B390F">
        <w:rPr>
          <w:rFonts w:ascii="Arial" w:hAnsi="Arial" w:cs="Arial"/>
          <w:b/>
          <w:bCs/>
        </w:rPr>
        <w:t xml:space="preserve">25 Declarations of pecuniary, other significant or voluntary interest </w:t>
      </w:r>
    </w:p>
    <w:p w14:paraId="518539B7" w14:textId="77777777" w:rsidR="006613C1" w:rsidRPr="000B390F" w:rsidRDefault="006613C1" w:rsidP="006613C1">
      <w:pPr>
        <w:pStyle w:val="Default"/>
        <w:rPr>
          <w:rFonts w:ascii="Arial" w:eastAsia="Arial" w:hAnsi="Arial" w:cs="Arial"/>
        </w:rPr>
      </w:pPr>
      <w:r w:rsidRPr="000B390F">
        <w:rPr>
          <w:rFonts w:ascii="Arial" w:hAnsi="Arial" w:cs="Arial"/>
        </w:rPr>
        <w:t xml:space="preserve">A Member who declares a DPI in relation to any item on the agenda will need to leave the meeting for the whole of that item and will not be able to speak or take part, </w:t>
      </w:r>
      <w:r w:rsidRPr="000B390F">
        <w:rPr>
          <w:rFonts w:ascii="Arial" w:hAnsi="Arial" w:cs="Arial"/>
          <w:shd w:val="clear" w:color="auto" w:fill="FFFFFF"/>
        </w:rPr>
        <w:t>(u</w:t>
      </w:r>
      <w:r w:rsidRPr="000B390F">
        <w:rPr>
          <w:rFonts w:ascii="Arial" w:hAnsi="Arial" w:cs="Arial"/>
        </w:rPr>
        <w:t>nless a relevant dispensation has been granted by the Clerk)</w:t>
      </w:r>
    </w:p>
    <w:p w14:paraId="7F0408F4" w14:textId="77777777" w:rsidR="006613C1" w:rsidRPr="000B390F" w:rsidRDefault="006613C1" w:rsidP="006613C1">
      <w:pPr>
        <w:pStyle w:val="Default"/>
        <w:rPr>
          <w:rFonts w:ascii="Arial" w:eastAsia="Arial" w:hAnsi="Arial" w:cs="Arial"/>
        </w:rPr>
      </w:pPr>
      <w:r w:rsidRPr="000B390F">
        <w:rPr>
          <w:rFonts w:ascii="Arial" w:hAnsi="Arial" w:cs="Arial"/>
        </w:rPr>
        <w:t>A Member who declares an OSI will be able to speak on the item but will be required to leave the meeting for the vote</w:t>
      </w:r>
    </w:p>
    <w:p w14:paraId="58D872EC" w14:textId="77777777" w:rsidR="006613C1" w:rsidRPr="000B390F" w:rsidRDefault="006613C1" w:rsidP="006613C1">
      <w:pPr>
        <w:pStyle w:val="Default"/>
        <w:contextualSpacing/>
        <w:rPr>
          <w:rFonts w:ascii="Arial" w:eastAsia="Arial" w:hAnsi="Arial" w:cs="Arial"/>
        </w:rPr>
      </w:pPr>
      <w:r w:rsidRPr="000B390F">
        <w:rPr>
          <w:rFonts w:ascii="Arial" w:hAnsi="Arial" w:cs="Arial"/>
        </w:rPr>
        <w:t>A Member may also declare a voluntary Interest if they are unsure of their position. Inclusion and voting will be decided at the time of the declaration.</w:t>
      </w:r>
    </w:p>
    <w:p w14:paraId="02BDB25D" w14:textId="77777777" w:rsidR="006613C1" w:rsidRPr="000B390F" w:rsidRDefault="006613C1" w:rsidP="006613C1">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132"/>
        </w:tabs>
        <w:spacing w:line="216" w:lineRule="auto"/>
        <w:rPr>
          <w:rFonts w:ascii="Arial" w:eastAsia="Arial" w:hAnsi="Arial" w:cs="Arial"/>
          <w:b/>
          <w:bCs/>
        </w:rPr>
      </w:pPr>
      <w:proofErr w:type="spellStart"/>
      <w:r w:rsidRPr="000B390F">
        <w:rPr>
          <w:rFonts w:ascii="Arial" w:hAnsi="Arial" w:cs="Arial"/>
          <w:b/>
          <w:bCs/>
        </w:rPr>
        <w:t>i</w:t>
      </w:r>
      <w:proofErr w:type="spellEnd"/>
      <w:r w:rsidRPr="000B390F">
        <w:rPr>
          <w:rFonts w:ascii="Arial" w:hAnsi="Arial" w:cs="Arial"/>
          <w:b/>
          <w:bCs/>
        </w:rPr>
        <w:t>. Updating of Declarations of Interest for the Code of Conduct</w:t>
      </w:r>
    </w:p>
    <w:p w14:paraId="4270391B" w14:textId="77777777" w:rsidR="006613C1" w:rsidRPr="000B390F" w:rsidRDefault="006613C1" w:rsidP="006613C1">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132"/>
        </w:tabs>
        <w:spacing w:line="216" w:lineRule="auto"/>
        <w:rPr>
          <w:rFonts w:ascii="Arial" w:hAnsi="Arial" w:cs="Arial"/>
          <w:b/>
          <w:bCs/>
        </w:rPr>
      </w:pPr>
      <w:r w:rsidRPr="000B390F">
        <w:rPr>
          <w:rFonts w:ascii="Arial" w:hAnsi="Arial" w:cs="Arial"/>
          <w:b/>
          <w:bCs/>
        </w:rPr>
        <w:t>ii. To note the granting of any requests for dispensations and the decision</w:t>
      </w:r>
    </w:p>
    <w:p w14:paraId="664B97CD" w14:textId="77777777" w:rsidR="006613C1" w:rsidRPr="000B390F" w:rsidRDefault="006613C1" w:rsidP="006613C1">
      <w:pPr>
        <w:pStyle w:val="Default"/>
        <w:tabs>
          <w:tab w:val="left" w:pos="720"/>
          <w:tab w:val="left" w:pos="1440"/>
          <w:tab w:val="left" w:pos="2160"/>
          <w:tab w:val="left" w:pos="2880"/>
          <w:tab w:val="left" w:pos="3600"/>
          <w:tab w:val="left" w:pos="4320"/>
          <w:tab w:val="left" w:pos="5040"/>
        </w:tabs>
        <w:spacing w:line="216" w:lineRule="auto"/>
        <w:rPr>
          <w:rFonts w:ascii="Arial" w:hAnsi="Arial" w:cs="Arial"/>
          <w:b/>
          <w:bCs/>
        </w:rPr>
      </w:pPr>
      <w:r w:rsidRPr="000B390F">
        <w:rPr>
          <w:rFonts w:ascii="Arial" w:hAnsi="Arial" w:cs="Arial"/>
          <w:b/>
          <w:bCs/>
        </w:rPr>
        <w:tab/>
      </w:r>
      <w:r w:rsidRPr="000B390F">
        <w:rPr>
          <w:rFonts w:ascii="Arial" w:hAnsi="Arial" w:cs="Arial"/>
          <w:b/>
          <w:bCs/>
        </w:rPr>
        <w:tab/>
      </w:r>
      <w:r w:rsidRPr="000B390F">
        <w:rPr>
          <w:rFonts w:ascii="Arial" w:hAnsi="Arial" w:cs="Arial"/>
          <w:b/>
          <w:bCs/>
        </w:rPr>
        <w:tab/>
      </w:r>
      <w:r w:rsidRPr="000B390F">
        <w:rPr>
          <w:rFonts w:ascii="Arial" w:hAnsi="Arial" w:cs="Arial"/>
          <w:b/>
          <w:bCs/>
        </w:rPr>
        <w:tab/>
      </w:r>
    </w:p>
    <w:p w14:paraId="7D0B7FE4" w14:textId="286DCD4C" w:rsidR="006613C1" w:rsidRPr="000B390F" w:rsidRDefault="006613C1" w:rsidP="006613C1">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132"/>
        </w:tabs>
        <w:spacing w:line="216" w:lineRule="auto"/>
        <w:rPr>
          <w:rFonts w:ascii="Arial" w:hAnsi="Arial" w:cs="Arial"/>
          <w:b/>
          <w:bCs/>
        </w:rPr>
      </w:pPr>
      <w:r w:rsidRPr="000B390F">
        <w:rPr>
          <w:rFonts w:ascii="Arial" w:hAnsi="Arial" w:cs="Arial"/>
          <w:b/>
          <w:bCs/>
        </w:rPr>
        <w:t>1</w:t>
      </w:r>
      <w:r w:rsidR="000B390F" w:rsidRPr="000B390F">
        <w:rPr>
          <w:rFonts w:ascii="Arial" w:hAnsi="Arial" w:cs="Arial"/>
          <w:b/>
          <w:bCs/>
        </w:rPr>
        <w:t>8</w:t>
      </w:r>
      <w:r w:rsidRPr="000B390F">
        <w:rPr>
          <w:rFonts w:ascii="Arial" w:hAnsi="Arial" w:cs="Arial"/>
          <w:b/>
          <w:bCs/>
        </w:rPr>
        <w:t xml:space="preserve">/25 To Agree Minutes of the Planning and Highways Committee </w:t>
      </w:r>
      <w:r w:rsidR="000B390F" w:rsidRPr="000B390F">
        <w:rPr>
          <w:rFonts w:ascii="Arial" w:hAnsi="Arial" w:cs="Arial"/>
          <w:b/>
          <w:bCs/>
        </w:rPr>
        <w:t xml:space="preserve">March </w:t>
      </w:r>
      <w:r w:rsidRPr="000B390F">
        <w:rPr>
          <w:rFonts w:ascii="Arial" w:hAnsi="Arial" w:cs="Arial"/>
          <w:b/>
          <w:bCs/>
        </w:rPr>
        <w:t>2025 and sign (attached).</w:t>
      </w:r>
    </w:p>
    <w:p w14:paraId="3D3647A9" w14:textId="77777777" w:rsidR="006613C1" w:rsidRPr="000B390F" w:rsidRDefault="006613C1" w:rsidP="006613C1">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132"/>
        </w:tabs>
        <w:spacing w:line="216" w:lineRule="auto"/>
        <w:rPr>
          <w:rFonts w:ascii="Arial" w:hAnsi="Arial" w:cs="Arial"/>
          <w:b/>
          <w:bCs/>
        </w:rPr>
      </w:pPr>
    </w:p>
    <w:p w14:paraId="666805B8" w14:textId="4D698CDF" w:rsidR="006613C1" w:rsidRPr="000B390F" w:rsidRDefault="006613C1" w:rsidP="006613C1">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132"/>
        </w:tabs>
        <w:spacing w:line="216" w:lineRule="auto"/>
        <w:rPr>
          <w:rFonts w:ascii="Arial" w:hAnsi="Arial" w:cs="Arial"/>
          <w:b/>
          <w:bCs/>
        </w:rPr>
      </w:pPr>
      <w:r w:rsidRPr="000B390F">
        <w:rPr>
          <w:rFonts w:ascii="Arial" w:hAnsi="Arial" w:cs="Arial"/>
          <w:b/>
          <w:bCs/>
        </w:rPr>
        <w:t>1</w:t>
      </w:r>
      <w:r w:rsidR="000B390F" w:rsidRPr="000B390F">
        <w:rPr>
          <w:rFonts w:ascii="Arial" w:hAnsi="Arial" w:cs="Arial"/>
          <w:b/>
          <w:bCs/>
        </w:rPr>
        <w:t>9</w:t>
      </w:r>
      <w:r w:rsidRPr="000B390F">
        <w:rPr>
          <w:rFonts w:ascii="Arial" w:hAnsi="Arial" w:cs="Arial"/>
          <w:b/>
          <w:bCs/>
        </w:rPr>
        <w:t>/25 To review planning applications as follows:-</w:t>
      </w:r>
    </w:p>
    <w:p w14:paraId="1C42485B" w14:textId="77777777" w:rsidR="000B390F" w:rsidRPr="000B390F" w:rsidRDefault="000B390F" w:rsidP="000B390F">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132"/>
        </w:tabs>
        <w:spacing w:line="216" w:lineRule="auto"/>
        <w:rPr>
          <w:rFonts w:ascii="Arial" w:hAnsi="Arial" w:cs="Arial"/>
          <w:b/>
          <w:bCs/>
        </w:rPr>
      </w:pPr>
    </w:p>
    <w:p w14:paraId="2F851DE0" w14:textId="6D7F86D2" w:rsidR="000B390F" w:rsidRPr="000B390F" w:rsidRDefault="000B390F" w:rsidP="000B390F">
      <w:pPr>
        <w:pStyle w:val="ListParagraph"/>
        <w:numPr>
          <w:ilvl w:val="0"/>
          <w:numId w:val="1"/>
        </w:numPr>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132"/>
        </w:tabs>
        <w:spacing w:line="480" w:lineRule="auto"/>
        <w:rPr>
          <w:rFonts w:ascii="Arial" w:hAnsi="Arial" w:cs="Arial"/>
          <w:b/>
          <w:bCs/>
          <w:lang w:val="en-US"/>
        </w:rPr>
      </w:pPr>
      <w:r w:rsidRPr="000B390F">
        <w:rPr>
          <w:rFonts w:ascii="Arial" w:hAnsi="Arial" w:cs="Arial"/>
          <w:b/>
          <w:bCs/>
        </w:rPr>
        <w:t>PA/2025/</w:t>
      </w:r>
      <w:r w:rsidRPr="000B390F">
        <w:rPr>
          <w:rFonts w:ascii="Arial" w:hAnsi="Arial" w:cs="Arial"/>
          <w:b/>
          <w:bCs/>
        </w:rPr>
        <w:t xml:space="preserve">1073 </w:t>
      </w:r>
      <w:r w:rsidRPr="000B390F">
        <w:rPr>
          <w:rFonts w:ascii="Arial" w:hAnsi="Arial" w:cs="Arial"/>
          <w:b/>
          <w:bCs/>
        </w:rPr>
        <w:t>43 Canterbury Road, Willesborough, Ashford, TN24 0BL</w:t>
      </w:r>
      <w:r w:rsidRPr="000B390F">
        <w:rPr>
          <w:rFonts w:ascii="Arial" w:hAnsi="Arial" w:cs="Arial"/>
          <w:b/>
          <w:bCs/>
        </w:rPr>
        <w:t xml:space="preserve"> Installation of  Dropped Kerb.</w:t>
      </w:r>
    </w:p>
    <w:p w14:paraId="710E4343" w14:textId="62351BE4" w:rsidR="000B390F" w:rsidRPr="000B390F" w:rsidRDefault="000B390F" w:rsidP="000B390F">
      <w:pPr>
        <w:pStyle w:val="ListParagraph"/>
        <w:numPr>
          <w:ilvl w:val="0"/>
          <w:numId w:val="1"/>
        </w:numPr>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132"/>
        </w:tabs>
        <w:spacing w:line="480" w:lineRule="auto"/>
        <w:rPr>
          <w:rFonts w:ascii="Arial" w:hAnsi="Arial" w:cs="Arial"/>
          <w:b/>
          <w:bCs/>
        </w:rPr>
      </w:pPr>
      <w:r w:rsidRPr="000B390F">
        <w:rPr>
          <w:rFonts w:ascii="Arial" w:hAnsi="Arial" w:cs="Arial"/>
          <w:b/>
          <w:bCs/>
        </w:rPr>
        <w:t>PA/2025/0657</w:t>
      </w:r>
      <w:r w:rsidRPr="000B390F">
        <w:rPr>
          <w:rFonts w:ascii="Arial" w:hAnsi="Arial" w:cs="Arial"/>
          <w:b/>
          <w:bCs/>
        </w:rPr>
        <w:t xml:space="preserve"> </w:t>
      </w:r>
      <w:r w:rsidRPr="000B390F">
        <w:rPr>
          <w:rFonts w:ascii="Arial" w:hAnsi="Arial" w:cs="Arial"/>
          <w:b/>
          <w:bCs/>
        </w:rPr>
        <w:t>Application for the temporary installation and operation of an observation wheel.</w:t>
      </w:r>
      <w:r w:rsidRPr="000B390F">
        <w:rPr>
          <w:rFonts w:ascii="Arial" w:hAnsi="Arial" w:cs="Arial"/>
          <w:b/>
          <w:bCs/>
        </w:rPr>
        <w:t xml:space="preserve"> </w:t>
      </w:r>
      <w:r w:rsidRPr="000B390F">
        <w:rPr>
          <w:rFonts w:ascii="Arial" w:hAnsi="Arial" w:cs="Arial"/>
          <w:b/>
          <w:bCs/>
        </w:rPr>
        <w:t>Ashford Designer Outlet, Ashford, TN24 0DQ</w:t>
      </w:r>
    </w:p>
    <w:p w14:paraId="5B044FB1" w14:textId="5A98B5D9" w:rsidR="006613C1" w:rsidRPr="000B390F" w:rsidRDefault="006613C1" w:rsidP="000B390F">
      <w:pPr>
        <w:pStyle w:val="Default"/>
        <w:numPr>
          <w:ilvl w:val="0"/>
          <w:numId w:val="1"/>
        </w:numPr>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132"/>
        </w:tabs>
        <w:spacing w:line="480" w:lineRule="auto"/>
        <w:rPr>
          <w:rFonts w:ascii="Arial" w:hAnsi="Arial" w:cs="Arial"/>
          <w:b/>
          <w:bCs/>
        </w:rPr>
      </w:pPr>
      <w:r w:rsidRPr="000B390F">
        <w:rPr>
          <w:rFonts w:ascii="Arial" w:hAnsi="Arial" w:cs="Arial"/>
          <w:b/>
          <w:bCs/>
        </w:rPr>
        <w:t xml:space="preserve">Any further planning applications received before the date of this meeting. </w:t>
      </w:r>
    </w:p>
    <w:p w14:paraId="4F722712" w14:textId="77777777" w:rsidR="006613C1" w:rsidRPr="000B390F" w:rsidRDefault="006613C1" w:rsidP="006613C1">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132"/>
        </w:tabs>
        <w:spacing w:line="216" w:lineRule="auto"/>
        <w:rPr>
          <w:rFonts w:ascii="Arial" w:hAnsi="Arial" w:cs="Arial"/>
          <w:b/>
          <w:bCs/>
        </w:rPr>
      </w:pPr>
    </w:p>
    <w:p w14:paraId="7F54A3A0" w14:textId="77777777" w:rsidR="00634DBA" w:rsidRPr="000B390F" w:rsidRDefault="00634DBA" w:rsidP="006613C1">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132"/>
        </w:tabs>
        <w:spacing w:line="216" w:lineRule="auto"/>
        <w:rPr>
          <w:rFonts w:ascii="Arial" w:hAnsi="Arial" w:cs="Arial"/>
          <w:b/>
          <w:bCs/>
        </w:rPr>
      </w:pPr>
    </w:p>
    <w:p w14:paraId="6D16294F" w14:textId="06FCB703" w:rsidR="00634DBA" w:rsidRPr="000B390F" w:rsidRDefault="000B390F" w:rsidP="006613C1">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132"/>
        </w:tabs>
        <w:spacing w:line="216" w:lineRule="auto"/>
        <w:rPr>
          <w:rFonts w:ascii="Arial" w:hAnsi="Arial" w:cs="Arial"/>
          <w:b/>
          <w:bCs/>
        </w:rPr>
      </w:pPr>
      <w:r w:rsidRPr="000B390F">
        <w:rPr>
          <w:rFonts w:ascii="Arial" w:hAnsi="Arial" w:cs="Arial"/>
          <w:b/>
          <w:bCs/>
        </w:rPr>
        <w:t>20</w:t>
      </w:r>
      <w:r w:rsidR="00634DBA" w:rsidRPr="000B390F">
        <w:rPr>
          <w:rFonts w:ascii="Arial" w:hAnsi="Arial" w:cs="Arial"/>
          <w:b/>
          <w:bCs/>
        </w:rPr>
        <w:t xml:space="preserve">/25 To agree the date of the next meeting as Wednesday </w:t>
      </w:r>
      <w:r w:rsidRPr="000B390F">
        <w:rPr>
          <w:rFonts w:ascii="Arial" w:hAnsi="Arial" w:cs="Arial"/>
          <w:b/>
          <w:bCs/>
        </w:rPr>
        <w:t>16</w:t>
      </w:r>
      <w:r w:rsidRPr="000B390F">
        <w:rPr>
          <w:rFonts w:ascii="Arial" w:hAnsi="Arial" w:cs="Arial"/>
          <w:b/>
          <w:bCs/>
          <w:vertAlign w:val="superscript"/>
        </w:rPr>
        <w:t>th</w:t>
      </w:r>
      <w:r w:rsidRPr="000B390F">
        <w:rPr>
          <w:rFonts w:ascii="Arial" w:hAnsi="Arial" w:cs="Arial"/>
          <w:b/>
          <w:bCs/>
        </w:rPr>
        <w:t xml:space="preserve"> July </w:t>
      </w:r>
      <w:r w:rsidR="00634DBA" w:rsidRPr="000B390F">
        <w:rPr>
          <w:rFonts w:ascii="Arial" w:hAnsi="Arial" w:cs="Arial"/>
          <w:b/>
          <w:bCs/>
        </w:rPr>
        <w:t xml:space="preserve">2025 and items for the Agenda. </w:t>
      </w:r>
    </w:p>
    <w:p w14:paraId="063BA307" w14:textId="77777777" w:rsidR="00634DBA" w:rsidRPr="000B390F" w:rsidRDefault="00634DBA" w:rsidP="006613C1">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132"/>
        </w:tabs>
        <w:spacing w:line="216" w:lineRule="auto"/>
        <w:rPr>
          <w:rFonts w:ascii="Arial" w:hAnsi="Arial" w:cs="Arial"/>
          <w:b/>
          <w:bCs/>
        </w:rPr>
      </w:pPr>
    </w:p>
    <w:p w14:paraId="38EA099A" w14:textId="77777777" w:rsidR="009444E4" w:rsidRPr="000B390F" w:rsidRDefault="009444E4">
      <w:pPr>
        <w:rPr>
          <w:rFonts w:ascii="Arial" w:hAnsi="Arial" w:cs="Arial"/>
        </w:rPr>
      </w:pPr>
    </w:p>
    <w:sectPr w:rsidR="009444E4" w:rsidRPr="000B39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C2039"/>
    <w:multiLevelType w:val="hybridMultilevel"/>
    <w:tmpl w:val="F5B813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2474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3C1"/>
    <w:rsid w:val="000B390F"/>
    <w:rsid w:val="00141FC0"/>
    <w:rsid w:val="004B628C"/>
    <w:rsid w:val="00634DBA"/>
    <w:rsid w:val="006613C1"/>
    <w:rsid w:val="00931FDC"/>
    <w:rsid w:val="009444E4"/>
    <w:rsid w:val="00E10A36"/>
    <w:rsid w:val="00FC00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7A8FC"/>
  <w15:chartTrackingRefBased/>
  <w15:docId w15:val="{BD41D63A-694C-40E3-8728-CA712F3CC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FDC"/>
    <w:pPr>
      <w:spacing w:after="0" w:line="240" w:lineRule="auto"/>
    </w:pPr>
    <w:rPr>
      <w:rFonts w:ascii="Calibri" w:hAnsi="Calibri" w:cs="Calibri"/>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613C1"/>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eastAsia="en-GB"/>
    </w:rPr>
  </w:style>
  <w:style w:type="character" w:styleId="Hyperlink">
    <w:name w:val="Hyperlink"/>
    <w:basedOn w:val="DefaultParagraphFont"/>
    <w:uiPriority w:val="99"/>
    <w:unhideWhenUsed/>
    <w:rsid w:val="006613C1"/>
    <w:rPr>
      <w:color w:val="0563C1" w:themeColor="hyperlink"/>
      <w:u w:val="single"/>
    </w:rPr>
  </w:style>
  <w:style w:type="paragraph" w:styleId="ListParagraph">
    <w:name w:val="List Paragraph"/>
    <w:basedOn w:val="Normal"/>
    <w:uiPriority w:val="34"/>
    <w:qFormat/>
    <w:rsid w:val="00931FDC"/>
    <w:pPr>
      <w:ind w:left="720"/>
      <w:contextualSpacing/>
    </w:pPr>
  </w:style>
  <w:style w:type="character" w:styleId="UnresolvedMention">
    <w:name w:val="Unresolved Mention"/>
    <w:basedOn w:val="DefaultParagraphFont"/>
    <w:uiPriority w:val="99"/>
    <w:semiHidden/>
    <w:unhideWhenUsed/>
    <w:rsid w:val="000B39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237215">
      <w:bodyDiv w:val="1"/>
      <w:marLeft w:val="0"/>
      <w:marRight w:val="0"/>
      <w:marTop w:val="0"/>
      <w:marBottom w:val="0"/>
      <w:divBdr>
        <w:top w:val="none" w:sz="0" w:space="0" w:color="auto"/>
        <w:left w:val="none" w:sz="0" w:space="0" w:color="auto"/>
        <w:bottom w:val="none" w:sz="0" w:space="0" w:color="auto"/>
        <w:right w:val="none" w:sz="0" w:space="0" w:color="auto"/>
      </w:divBdr>
    </w:div>
    <w:div w:id="489322834">
      <w:bodyDiv w:val="1"/>
      <w:marLeft w:val="0"/>
      <w:marRight w:val="0"/>
      <w:marTop w:val="0"/>
      <w:marBottom w:val="0"/>
      <w:divBdr>
        <w:top w:val="none" w:sz="0" w:space="0" w:color="auto"/>
        <w:left w:val="none" w:sz="0" w:space="0" w:color="auto"/>
        <w:bottom w:val="none" w:sz="0" w:space="0" w:color="auto"/>
        <w:right w:val="none" w:sz="0" w:space="0" w:color="auto"/>
      </w:divBdr>
    </w:div>
    <w:div w:id="202902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erk@swancc.org.uk" TargetMode="External"/><Relationship Id="rId5" Type="http://schemas.openxmlformats.org/officeDocument/2006/relationships/hyperlink" Target="http://www.southwillesboroughnewtown-cc.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SwanCC Clerk</dc:creator>
  <cp:keywords/>
  <dc:description/>
  <cp:lastModifiedBy>SwanCC Clerk</cp:lastModifiedBy>
  <cp:revision>3</cp:revision>
  <dcterms:created xsi:type="dcterms:W3CDTF">2025-06-11T10:58:00Z</dcterms:created>
  <dcterms:modified xsi:type="dcterms:W3CDTF">2025-06-11T15:01:00Z</dcterms:modified>
</cp:coreProperties>
</file>